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B87" w:rsidRPr="00311DFD" w:rsidRDefault="00C27397" w:rsidP="00AE6530">
      <w:pPr>
        <w:spacing w:after="0"/>
        <w:rPr>
          <w:rFonts w:ascii="Times New Roman" w:hAnsi="Times New Roman" w:cs="Times New Roman"/>
        </w:rPr>
      </w:pPr>
      <w:r w:rsidRPr="00311DFD">
        <w:rPr>
          <w:rFonts w:ascii="Times New Roman" w:hAnsi="Times New Roman" w:cs="Times New Roman"/>
          <w:noProof/>
        </w:rPr>
        <w:drawing>
          <wp:anchor distT="0" distB="0" distL="114300" distR="114300" simplePos="0" relativeHeight="251658240" behindDoc="0" locked="0" layoutInCell="1" allowOverlap="1" wp14:anchorId="5A3B8CF8" wp14:editId="399BE9AD">
            <wp:simplePos x="2000250" y="1314450"/>
            <wp:positionH relativeFrom="margin">
              <wp:align>right</wp:align>
            </wp:positionH>
            <wp:positionV relativeFrom="margin">
              <wp:align>top</wp:align>
            </wp:positionV>
            <wp:extent cx="1673860" cy="92392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RE_logo_26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73990" cy="923925"/>
                    </a:xfrm>
                    <a:prstGeom prst="rect">
                      <a:avLst/>
                    </a:prstGeom>
                  </pic:spPr>
                </pic:pic>
              </a:graphicData>
            </a:graphic>
          </wp:anchor>
        </w:drawing>
      </w:r>
      <w:r w:rsidR="00C93B87" w:rsidRPr="00311DFD">
        <w:rPr>
          <w:rFonts w:ascii="Times New Roman" w:hAnsi="Times New Roman" w:cs="Times New Roman"/>
        </w:rPr>
        <w:t>Crops and Soils News Column</w:t>
      </w:r>
    </w:p>
    <w:p w:rsidR="00C93B87" w:rsidRPr="00311DFD" w:rsidRDefault="00C93B87" w:rsidP="00AE6530">
      <w:pPr>
        <w:spacing w:after="0"/>
        <w:rPr>
          <w:rFonts w:ascii="Times New Roman" w:hAnsi="Times New Roman" w:cs="Times New Roman"/>
        </w:rPr>
      </w:pPr>
      <w:r w:rsidRPr="00311DFD">
        <w:rPr>
          <w:rFonts w:ascii="Times New Roman" w:hAnsi="Times New Roman" w:cs="Times New Roman"/>
        </w:rPr>
        <w:t>FOR IMMEDIATE RELEASE</w:t>
      </w:r>
    </w:p>
    <w:p w:rsidR="00CD6B55" w:rsidRPr="00311DFD" w:rsidRDefault="009C777E" w:rsidP="00AE6530">
      <w:pPr>
        <w:spacing w:after="0"/>
        <w:rPr>
          <w:rFonts w:ascii="Times New Roman" w:hAnsi="Times New Roman" w:cs="Times New Roman"/>
        </w:rPr>
      </w:pPr>
      <w:r>
        <w:rPr>
          <w:rFonts w:ascii="Times New Roman" w:hAnsi="Times New Roman" w:cs="Times New Roman"/>
        </w:rPr>
        <w:t>April 25</w:t>
      </w:r>
      <w:r w:rsidR="00B42C3B" w:rsidRPr="00311DFD">
        <w:rPr>
          <w:rFonts w:ascii="Times New Roman" w:hAnsi="Times New Roman" w:cs="Times New Roman"/>
        </w:rPr>
        <w:t>, 201</w:t>
      </w:r>
      <w:r>
        <w:rPr>
          <w:rFonts w:ascii="Times New Roman" w:hAnsi="Times New Roman" w:cs="Times New Roman"/>
        </w:rPr>
        <w:t>7</w:t>
      </w:r>
      <w:r w:rsidR="00C93B87" w:rsidRPr="00311DFD">
        <w:rPr>
          <w:rFonts w:ascii="Times New Roman" w:hAnsi="Times New Roman" w:cs="Times New Roman"/>
        </w:rPr>
        <w:t xml:space="preserve"> </w:t>
      </w:r>
    </w:p>
    <w:p w:rsidR="00AE6530" w:rsidRPr="00311DFD" w:rsidRDefault="00AE6530" w:rsidP="00AE6530">
      <w:pPr>
        <w:spacing w:after="0"/>
        <w:rPr>
          <w:rFonts w:ascii="Times New Roman" w:hAnsi="Times New Roman" w:cs="Times New Roman"/>
        </w:rPr>
      </w:pPr>
    </w:p>
    <w:p w:rsidR="00AE6530" w:rsidRPr="00311DFD" w:rsidRDefault="00AE6530" w:rsidP="00AE6530">
      <w:pPr>
        <w:spacing w:after="0"/>
        <w:rPr>
          <w:rFonts w:ascii="Times New Roman" w:hAnsi="Times New Roman" w:cs="Times New Roman"/>
        </w:rPr>
      </w:pPr>
      <w:r w:rsidRPr="00311DFD">
        <w:rPr>
          <w:rFonts w:ascii="Times New Roman" w:hAnsi="Times New Roman" w:cs="Times New Roman"/>
        </w:rPr>
        <w:t>Wildcat Extension Ag Report</w:t>
      </w:r>
    </w:p>
    <w:p w:rsidR="00374B8A" w:rsidRPr="00311DFD" w:rsidRDefault="00374B8A" w:rsidP="00AE6530">
      <w:pPr>
        <w:spacing w:after="0"/>
        <w:rPr>
          <w:rFonts w:ascii="Times New Roman" w:hAnsi="Times New Roman" w:cs="Times New Roman"/>
        </w:rPr>
      </w:pPr>
      <w:bookmarkStart w:id="0" w:name="_GoBack"/>
      <w:bookmarkEnd w:id="0"/>
    </w:p>
    <w:p w:rsidR="00311DFD" w:rsidRPr="00CE2470" w:rsidRDefault="003F20B5" w:rsidP="00311DFD">
      <w:pPr>
        <w:rPr>
          <w:rFonts w:ascii="Times New Roman" w:hAnsi="Times New Roman" w:cs="Times New Roman"/>
          <w:b/>
        </w:rPr>
      </w:pPr>
      <w:r w:rsidRPr="00CE2470">
        <w:rPr>
          <w:rFonts w:ascii="Times New Roman" w:hAnsi="Times New Roman" w:cs="Times New Roman"/>
          <w:b/>
        </w:rPr>
        <w:t>Tips for Responsible Herbicide Use</w:t>
      </w:r>
    </w:p>
    <w:p w:rsidR="003F20B5" w:rsidRDefault="003F20B5" w:rsidP="00317A3A">
      <w:pPr>
        <w:spacing w:after="0"/>
        <w:ind w:firstLine="720"/>
        <w:rPr>
          <w:rFonts w:ascii="Times New Roman" w:hAnsi="Times New Roman" w:cs="Times New Roman"/>
        </w:rPr>
      </w:pPr>
      <w:r>
        <w:rPr>
          <w:rFonts w:ascii="Times New Roman" w:hAnsi="Times New Roman" w:cs="Times New Roman"/>
        </w:rPr>
        <w:t>Herbicides are welcomed by many farmers and backyard gardeners because of their potential to eliminate much of the need for long hours of manual weed control practices. When used properly, herbicides can control a variety of unwanted weeds with little to no effort; however, when used im</w:t>
      </w:r>
      <w:r w:rsidR="0025643E">
        <w:rPr>
          <w:rFonts w:ascii="Times New Roman" w:hAnsi="Times New Roman" w:cs="Times New Roman"/>
        </w:rPr>
        <w:t>properly, they can cause injury and contamination. To avoid an unwanted scenario, it’s best to follow the recommended practices for herbicide use.</w:t>
      </w:r>
    </w:p>
    <w:p w:rsidR="0025643E" w:rsidRDefault="0025643E" w:rsidP="00317A3A">
      <w:pPr>
        <w:spacing w:after="0"/>
        <w:ind w:firstLine="720"/>
        <w:rPr>
          <w:rFonts w:ascii="Times New Roman" w:hAnsi="Times New Roman" w:cs="Times New Roman"/>
        </w:rPr>
      </w:pPr>
    </w:p>
    <w:p w:rsidR="0025643E" w:rsidRDefault="0025643E" w:rsidP="003D1522">
      <w:pPr>
        <w:pStyle w:val="ListParagraph"/>
        <w:spacing w:after="0"/>
        <w:ind w:left="1080"/>
        <w:rPr>
          <w:rFonts w:ascii="Times New Roman" w:hAnsi="Times New Roman" w:cs="Times New Roman"/>
        </w:rPr>
      </w:pPr>
      <w:r w:rsidRPr="00BF5A5E">
        <w:rPr>
          <w:rFonts w:ascii="Times New Roman" w:hAnsi="Times New Roman" w:cs="Times New Roman"/>
          <w:b/>
        </w:rPr>
        <w:t>Follow label directions:</w:t>
      </w:r>
      <w:r>
        <w:rPr>
          <w:rFonts w:ascii="Times New Roman" w:hAnsi="Times New Roman" w:cs="Times New Roman"/>
        </w:rPr>
        <w:t xml:space="preserve"> Use herbicides only when necessary, only at recommended rates and time of application, and only for those crops and uses listed on the label. Also, be familiar with current laws and regulations regarding herbicide usage or license requirements.</w:t>
      </w:r>
      <w:r w:rsidR="00DB706A">
        <w:rPr>
          <w:rFonts w:ascii="Times New Roman" w:hAnsi="Times New Roman" w:cs="Times New Roman"/>
        </w:rPr>
        <w:t xml:space="preserve"> Remember that the label is the law and it should be viewed as such.</w:t>
      </w:r>
      <w:r w:rsidR="00BF5A5E">
        <w:rPr>
          <w:rFonts w:ascii="Times New Roman" w:hAnsi="Times New Roman" w:cs="Times New Roman"/>
        </w:rPr>
        <w:br/>
      </w:r>
    </w:p>
    <w:p w:rsidR="00BF5A5E" w:rsidRPr="00BF5A5E" w:rsidRDefault="00BF5A5E" w:rsidP="003D1522">
      <w:pPr>
        <w:pStyle w:val="ListParagraph"/>
        <w:spacing w:after="0"/>
        <w:ind w:left="1080"/>
        <w:rPr>
          <w:rFonts w:ascii="Times New Roman" w:hAnsi="Times New Roman" w:cs="Times New Roman"/>
        </w:rPr>
      </w:pPr>
      <w:r w:rsidRPr="00BF5A5E">
        <w:rPr>
          <w:rFonts w:ascii="Times New Roman" w:hAnsi="Times New Roman" w:cs="Times New Roman"/>
          <w:b/>
        </w:rPr>
        <w:t>Clean contaminated equipment</w:t>
      </w:r>
      <w:r>
        <w:rPr>
          <w:rFonts w:ascii="Times New Roman" w:hAnsi="Times New Roman" w:cs="Times New Roman"/>
        </w:rPr>
        <w:t>: Sprayer cleanout is essential to prevent crop injury from spray contamination and to also preserve the life of the sprayer. Flush tanks, lines, booms and nozzles for at least five minutes with fresh, clean water. Add a cleaning solution and pay special attention to crevices and plumbing fixtures. Flush the lines once more with fresh water.</w:t>
      </w:r>
      <w:r w:rsidR="00F640CA">
        <w:rPr>
          <w:rFonts w:ascii="Times New Roman" w:hAnsi="Times New Roman" w:cs="Times New Roman"/>
        </w:rPr>
        <w:br/>
      </w:r>
    </w:p>
    <w:p w:rsidR="00BF5A5E" w:rsidRDefault="00BF5A5E" w:rsidP="003D1522">
      <w:pPr>
        <w:pStyle w:val="ListParagraph"/>
        <w:spacing w:after="0"/>
        <w:ind w:left="1080"/>
        <w:rPr>
          <w:rFonts w:ascii="Times New Roman" w:hAnsi="Times New Roman" w:cs="Times New Roman"/>
        </w:rPr>
      </w:pPr>
      <w:r w:rsidRPr="00F640CA">
        <w:rPr>
          <w:rFonts w:ascii="Times New Roman" w:hAnsi="Times New Roman" w:cs="Times New Roman"/>
          <w:b/>
        </w:rPr>
        <w:t>Mix tank in an appropriate place</w:t>
      </w:r>
      <w:r>
        <w:rPr>
          <w:rFonts w:ascii="Times New Roman" w:hAnsi="Times New Roman" w:cs="Times New Roman"/>
        </w:rPr>
        <w:t>: Avoid mixing near wells</w:t>
      </w:r>
      <w:r w:rsidR="00F640CA">
        <w:rPr>
          <w:rFonts w:ascii="Times New Roman" w:hAnsi="Times New Roman" w:cs="Times New Roman"/>
        </w:rPr>
        <w:t xml:space="preserve"> and never leave a sprayer unattended while filling. Groundwater can be contaminated if there are spills or back-siphoning into the well. If possible, fill sprayer</w:t>
      </w:r>
      <w:r w:rsidR="008E6508">
        <w:rPr>
          <w:rFonts w:ascii="Times New Roman" w:hAnsi="Times New Roman" w:cs="Times New Roman"/>
        </w:rPr>
        <w:t>s</w:t>
      </w:r>
      <w:r w:rsidR="00F640CA">
        <w:rPr>
          <w:rFonts w:ascii="Times New Roman" w:hAnsi="Times New Roman" w:cs="Times New Roman"/>
        </w:rPr>
        <w:t xml:space="preserve"> at least 50 feet from </w:t>
      </w:r>
      <w:r w:rsidR="00DB706A">
        <w:rPr>
          <w:rFonts w:ascii="Times New Roman" w:hAnsi="Times New Roman" w:cs="Times New Roman"/>
        </w:rPr>
        <w:t>a</w:t>
      </w:r>
      <w:r w:rsidR="00F640CA">
        <w:rPr>
          <w:rFonts w:ascii="Times New Roman" w:hAnsi="Times New Roman" w:cs="Times New Roman"/>
        </w:rPr>
        <w:t xml:space="preserve"> well. If this cannot be achieved, an </w:t>
      </w:r>
      <w:proofErr w:type="spellStart"/>
      <w:r w:rsidR="00F640CA">
        <w:rPr>
          <w:rFonts w:ascii="Times New Roman" w:hAnsi="Times New Roman" w:cs="Times New Roman"/>
        </w:rPr>
        <w:t>antiback</w:t>
      </w:r>
      <w:proofErr w:type="spellEnd"/>
      <w:r w:rsidR="00F640CA">
        <w:rPr>
          <w:rFonts w:ascii="Times New Roman" w:hAnsi="Times New Roman" w:cs="Times New Roman"/>
        </w:rPr>
        <w:t>-siphoning device should be installed on the hose.</w:t>
      </w:r>
      <w:r w:rsidR="003D1522">
        <w:rPr>
          <w:rFonts w:ascii="Times New Roman" w:hAnsi="Times New Roman" w:cs="Times New Roman"/>
        </w:rPr>
        <w:t xml:space="preserve"> In addition, rinse sprayers at the field site, rather than near any wells.</w:t>
      </w:r>
    </w:p>
    <w:p w:rsidR="00F640CA" w:rsidRDefault="00F640CA" w:rsidP="00F640CA">
      <w:pPr>
        <w:pStyle w:val="ListParagraph"/>
        <w:spacing w:after="0"/>
        <w:ind w:left="1080"/>
        <w:rPr>
          <w:rFonts w:ascii="Times New Roman" w:hAnsi="Times New Roman" w:cs="Times New Roman"/>
        </w:rPr>
      </w:pPr>
    </w:p>
    <w:p w:rsidR="00BF5A5E" w:rsidRDefault="003D1522" w:rsidP="003D1522">
      <w:pPr>
        <w:pStyle w:val="ListParagraph"/>
        <w:spacing w:after="0"/>
        <w:ind w:left="1080"/>
        <w:rPr>
          <w:rFonts w:ascii="Times New Roman" w:hAnsi="Times New Roman" w:cs="Times New Roman"/>
        </w:rPr>
      </w:pPr>
      <w:r w:rsidRPr="003D1522">
        <w:rPr>
          <w:rFonts w:ascii="Times New Roman" w:hAnsi="Times New Roman" w:cs="Times New Roman"/>
          <w:b/>
        </w:rPr>
        <w:t>Calculate and calibrate</w:t>
      </w:r>
      <w:r w:rsidR="00BF5A5E" w:rsidRPr="003D1522">
        <w:rPr>
          <w:rFonts w:ascii="Times New Roman" w:hAnsi="Times New Roman" w:cs="Times New Roman"/>
          <w:b/>
        </w:rPr>
        <w:t xml:space="preserve"> accurately</w:t>
      </w:r>
      <w:r>
        <w:rPr>
          <w:rFonts w:ascii="Times New Roman" w:hAnsi="Times New Roman" w:cs="Times New Roman"/>
        </w:rPr>
        <w:t>: Carefully calibrate the sprayer at the beginning of the spraying season, and then re-check periodically. Too little or too much herbicide concentration will not yield the desired weed killing affects. Also, be sure to calculate and mix the right amount. This will avoid excess or running short of herbicide</w:t>
      </w:r>
      <w:r w:rsidR="008E6508">
        <w:rPr>
          <w:rFonts w:ascii="Times New Roman" w:hAnsi="Times New Roman" w:cs="Times New Roman"/>
        </w:rPr>
        <w:t xml:space="preserve"> while</w:t>
      </w:r>
      <w:r>
        <w:rPr>
          <w:rFonts w:ascii="Times New Roman" w:hAnsi="Times New Roman" w:cs="Times New Roman"/>
        </w:rPr>
        <w:t xml:space="preserve"> in the field.</w:t>
      </w:r>
    </w:p>
    <w:p w:rsidR="003D1522" w:rsidRDefault="003D1522" w:rsidP="003D1522">
      <w:pPr>
        <w:pStyle w:val="ListParagraph"/>
        <w:spacing w:after="0"/>
        <w:ind w:left="1080"/>
        <w:rPr>
          <w:rFonts w:ascii="Times New Roman" w:hAnsi="Times New Roman" w:cs="Times New Roman"/>
          <w:b/>
        </w:rPr>
      </w:pPr>
    </w:p>
    <w:p w:rsidR="009D2DBE" w:rsidRDefault="009D2DBE" w:rsidP="003D1522">
      <w:pPr>
        <w:pStyle w:val="ListParagraph"/>
        <w:spacing w:after="0"/>
        <w:ind w:left="1080"/>
        <w:rPr>
          <w:rFonts w:ascii="Times New Roman" w:hAnsi="Times New Roman" w:cs="Times New Roman"/>
        </w:rPr>
      </w:pPr>
      <w:r w:rsidRPr="00F640CA">
        <w:rPr>
          <w:rFonts w:ascii="Times New Roman" w:hAnsi="Times New Roman" w:cs="Times New Roman"/>
          <w:b/>
        </w:rPr>
        <w:t>Be aware of drift</w:t>
      </w:r>
      <w:r>
        <w:rPr>
          <w:rFonts w:ascii="Times New Roman" w:hAnsi="Times New Roman" w:cs="Times New Roman"/>
        </w:rPr>
        <w:t>:</w:t>
      </w:r>
      <w:r w:rsidR="00F640CA">
        <w:rPr>
          <w:rFonts w:ascii="Times New Roman" w:hAnsi="Times New Roman" w:cs="Times New Roman"/>
        </w:rPr>
        <w:t xml:space="preserve"> Drift occurs when spray droplets or dust particles are carried by air movement from the application area to an unintended area. Vapor drift takes place after application. The herbicide evaporates, or volatizes, and produces a gas that is carried by wind currents onto the soil or plants of an untreated area.</w:t>
      </w:r>
      <w:r w:rsidR="009C6ADF">
        <w:rPr>
          <w:rFonts w:ascii="Times New Roman" w:hAnsi="Times New Roman" w:cs="Times New Roman"/>
        </w:rPr>
        <w:t xml:space="preserve"> If possible, do not apply herbicides when the wind speed is greater than </w:t>
      </w:r>
      <w:r w:rsidR="008606FC">
        <w:rPr>
          <w:rFonts w:ascii="Times New Roman" w:hAnsi="Times New Roman" w:cs="Times New Roman"/>
        </w:rPr>
        <w:t>10</w:t>
      </w:r>
      <w:r w:rsidR="009C6ADF">
        <w:rPr>
          <w:rFonts w:ascii="Times New Roman" w:hAnsi="Times New Roman" w:cs="Times New Roman"/>
        </w:rPr>
        <w:t xml:space="preserve"> mph.</w:t>
      </w:r>
      <w:r w:rsidR="00DB706A">
        <w:rPr>
          <w:rFonts w:ascii="Times New Roman" w:hAnsi="Times New Roman" w:cs="Times New Roman"/>
        </w:rPr>
        <w:t xml:space="preserve"> </w:t>
      </w:r>
      <w:r w:rsidR="00DB706A" w:rsidRPr="00DB706A">
        <w:rPr>
          <w:rFonts w:ascii="Times New Roman" w:hAnsi="Times New Roman" w:cs="Times New Roman"/>
        </w:rPr>
        <w:t>If wind speed or direction changes during an application, immediately adjust the buffer size or location, or stop the application.</w:t>
      </w:r>
      <w:r w:rsidR="00F640CA">
        <w:rPr>
          <w:rFonts w:ascii="Times New Roman" w:hAnsi="Times New Roman" w:cs="Times New Roman"/>
        </w:rPr>
        <w:br/>
      </w:r>
    </w:p>
    <w:p w:rsidR="009D2DBE" w:rsidRDefault="009D2DBE" w:rsidP="003D1522">
      <w:pPr>
        <w:pStyle w:val="ListParagraph"/>
        <w:spacing w:after="0"/>
        <w:ind w:left="1080"/>
        <w:rPr>
          <w:rFonts w:ascii="Times New Roman" w:hAnsi="Times New Roman" w:cs="Times New Roman"/>
        </w:rPr>
      </w:pPr>
      <w:r w:rsidRPr="003D1522">
        <w:rPr>
          <w:rFonts w:ascii="Times New Roman" w:hAnsi="Times New Roman" w:cs="Times New Roman"/>
          <w:b/>
        </w:rPr>
        <w:lastRenderedPageBreak/>
        <w:t>Be a soil conservationist</w:t>
      </w:r>
      <w:r w:rsidR="009C6ADF">
        <w:rPr>
          <w:rFonts w:ascii="Times New Roman" w:hAnsi="Times New Roman" w:cs="Times New Roman"/>
        </w:rPr>
        <w:t>: Runoff from fields is a common contributor to surface water contamination</w:t>
      </w:r>
      <w:r w:rsidR="003D1522">
        <w:rPr>
          <w:rFonts w:ascii="Times New Roman" w:hAnsi="Times New Roman" w:cs="Times New Roman"/>
        </w:rPr>
        <w:t>. Good soil conservation practices will reduce erosion, and therefore decrease herbicide and nutrient runoff.</w:t>
      </w:r>
    </w:p>
    <w:p w:rsidR="003D1522" w:rsidRDefault="003D1522" w:rsidP="003D1522">
      <w:pPr>
        <w:pStyle w:val="ListParagraph"/>
        <w:spacing w:after="0"/>
        <w:ind w:left="1080"/>
        <w:rPr>
          <w:rFonts w:ascii="Times New Roman" w:hAnsi="Times New Roman" w:cs="Times New Roman"/>
        </w:rPr>
      </w:pPr>
    </w:p>
    <w:p w:rsidR="009D2DBE" w:rsidRDefault="00BF5A5E" w:rsidP="003D1522">
      <w:pPr>
        <w:pStyle w:val="ListParagraph"/>
        <w:spacing w:after="0"/>
        <w:ind w:left="1080"/>
        <w:rPr>
          <w:rFonts w:ascii="Times New Roman" w:hAnsi="Times New Roman" w:cs="Times New Roman"/>
        </w:rPr>
      </w:pPr>
      <w:r w:rsidRPr="009C6ADF">
        <w:rPr>
          <w:rFonts w:ascii="Times New Roman" w:hAnsi="Times New Roman" w:cs="Times New Roman"/>
          <w:b/>
        </w:rPr>
        <w:t>Learn to identify herbicide injury</w:t>
      </w:r>
      <w:r>
        <w:rPr>
          <w:rFonts w:ascii="Times New Roman" w:hAnsi="Times New Roman" w:cs="Times New Roman"/>
        </w:rPr>
        <w:t>:</w:t>
      </w:r>
      <w:r w:rsidR="009C6ADF">
        <w:rPr>
          <w:rFonts w:ascii="Times New Roman" w:hAnsi="Times New Roman" w:cs="Times New Roman"/>
        </w:rPr>
        <w:t xml:space="preserve"> There are many factors that can cause the symptoms often attributed to herbicide injury. When evaluating crop</w:t>
      </w:r>
      <w:r w:rsidR="00537976">
        <w:rPr>
          <w:rFonts w:ascii="Times New Roman" w:hAnsi="Times New Roman" w:cs="Times New Roman"/>
        </w:rPr>
        <w:t>s</w:t>
      </w:r>
      <w:r w:rsidR="009C6ADF">
        <w:rPr>
          <w:rFonts w:ascii="Times New Roman" w:hAnsi="Times New Roman" w:cs="Times New Roman"/>
        </w:rPr>
        <w:t xml:space="preserve">, first look for patterns of plant injury or uncontrolled weeds. Also, learn the history of the problem area and recall the weather conditions at and immediately following </w:t>
      </w:r>
      <w:r w:rsidR="0044428B">
        <w:rPr>
          <w:rFonts w:ascii="Times New Roman" w:hAnsi="Times New Roman" w:cs="Times New Roman"/>
        </w:rPr>
        <w:t xml:space="preserve">the </w:t>
      </w:r>
      <w:r w:rsidR="009C6ADF">
        <w:rPr>
          <w:rFonts w:ascii="Times New Roman" w:hAnsi="Times New Roman" w:cs="Times New Roman"/>
        </w:rPr>
        <w:t>herbicide application.</w:t>
      </w:r>
    </w:p>
    <w:p w:rsidR="008E6508" w:rsidRDefault="008E6508" w:rsidP="008E6508">
      <w:pPr>
        <w:spacing w:after="0"/>
        <w:rPr>
          <w:rFonts w:ascii="Times New Roman" w:hAnsi="Times New Roman" w:cs="Times New Roman"/>
        </w:rPr>
      </w:pPr>
    </w:p>
    <w:p w:rsidR="008E6508" w:rsidRPr="008E6508" w:rsidRDefault="008E6508" w:rsidP="008E6508">
      <w:pPr>
        <w:spacing w:after="0"/>
        <w:rPr>
          <w:rFonts w:ascii="Times New Roman" w:hAnsi="Times New Roman" w:cs="Times New Roman"/>
        </w:rPr>
      </w:pPr>
      <w:r>
        <w:rPr>
          <w:rFonts w:ascii="Times New Roman" w:hAnsi="Times New Roman" w:cs="Times New Roman"/>
        </w:rPr>
        <w:tab/>
        <w:t>Herbicides can be a great tool to combat problem weedy areas. In order that they are used and as effective as intended</w:t>
      </w:r>
      <w:r w:rsidR="00DB706A">
        <w:rPr>
          <w:rFonts w:ascii="Times New Roman" w:hAnsi="Times New Roman" w:cs="Times New Roman"/>
        </w:rPr>
        <w:t>, always follow label directions. Once again, remember that the label is the law so carefully r</w:t>
      </w:r>
      <w:r>
        <w:rPr>
          <w:rFonts w:ascii="Times New Roman" w:hAnsi="Times New Roman" w:cs="Times New Roman"/>
        </w:rPr>
        <w:t xml:space="preserve">ead and follow all precautions. </w:t>
      </w:r>
    </w:p>
    <w:p w:rsidR="003F20B5" w:rsidRDefault="003F20B5" w:rsidP="00317A3A">
      <w:pPr>
        <w:spacing w:after="0"/>
        <w:ind w:firstLine="720"/>
        <w:rPr>
          <w:rFonts w:ascii="Times New Roman" w:hAnsi="Times New Roman" w:cs="Times New Roman"/>
        </w:rPr>
      </w:pPr>
    </w:p>
    <w:p w:rsidR="00317A3A" w:rsidRPr="00311DFD" w:rsidRDefault="001C58F1" w:rsidP="00317A3A">
      <w:pPr>
        <w:spacing w:after="0"/>
        <w:ind w:firstLine="720"/>
        <w:rPr>
          <w:rFonts w:ascii="Times New Roman" w:hAnsi="Times New Roman" w:cs="Times New Roman"/>
        </w:rPr>
      </w:pPr>
      <w:r w:rsidRPr="00311DFD">
        <w:rPr>
          <w:rFonts w:ascii="Times New Roman" w:hAnsi="Times New Roman" w:cs="Times New Roman"/>
        </w:rPr>
        <w:t>If you have questions</w:t>
      </w:r>
      <w:r w:rsidR="0064756A" w:rsidRPr="00311DFD">
        <w:rPr>
          <w:rFonts w:ascii="Times New Roman" w:hAnsi="Times New Roman" w:cs="Times New Roman"/>
        </w:rPr>
        <w:t xml:space="preserve"> or would like more information</w:t>
      </w:r>
      <w:r w:rsidR="00DD6188" w:rsidRPr="00311DFD">
        <w:rPr>
          <w:rFonts w:ascii="Times New Roman" w:hAnsi="Times New Roman" w:cs="Times New Roman"/>
        </w:rPr>
        <w:t>,</w:t>
      </w:r>
      <w:r w:rsidRPr="00311DFD">
        <w:rPr>
          <w:rFonts w:ascii="Times New Roman" w:hAnsi="Times New Roman" w:cs="Times New Roman"/>
        </w:rPr>
        <w:t xml:space="preserve"> please call me at the office (620) </w:t>
      </w:r>
      <w:r w:rsidR="00E007C0" w:rsidRPr="00311DFD">
        <w:rPr>
          <w:rFonts w:ascii="Times New Roman" w:hAnsi="Times New Roman" w:cs="Times New Roman"/>
        </w:rPr>
        <w:t>331</w:t>
      </w:r>
      <w:r w:rsidRPr="00311DFD">
        <w:rPr>
          <w:rFonts w:ascii="Times New Roman" w:hAnsi="Times New Roman" w:cs="Times New Roman"/>
        </w:rPr>
        <w:t>-</w:t>
      </w:r>
      <w:r w:rsidR="0000099F" w:rsidRPr="00311DFD">
        <w:rPr>
          <w:rFonts w:ascii="Times New Roman" w:hAnsi="Times New Roman" w:cs="Times New Roman"/>
        </w:rPr>
        <w:t>2690 or e</w:t>
      </w:r>
      <w:r w:rsidRPr="00311DFD">
        <w:rPr>
          <w:rFonts w:ascii="Times New Roman" w:hAnsi="Times New Roman" w:cs="Times New Roman"/>
        </w:rPr>
        <w:t>mail me at j</w:t>
      </w:r>
      <w:r w:rsidR="00E007C0" w:rsidRPr="00311DFD">
        <w:rPr>
          <w:rFonts w:ascii="Times New Roman" w:hAnsi="Times New Roman" w:cs="Times New Roman"/>
        </w:rPr>
        <w:t>lsigle</w:t>
      </w:r>
      <w:r w:rsidRPr="00311DFD">
        <w:rPr>
          <w:rFonts w:ascii="Times New Roman" w:hAnsi="Times New Roman" w:cs="Times New Roman"/>
        </w:rPr>
        <w:t>@ksu.edu</w:t>
      </w:r>
      <w:r w:rsidR="0071117D" w:rsidRPr="00311DFD">
        <w:rPr>
          <w:rFonts w:ascii="Times New Roman" w:hAnsi="Times New Roman" w:cs="Times New Roman"/>
        </w:rPr>
        <w:t>.</w:t>
      </w:r>
      <w:r w:rsidR="0064756A" w:rsidRPr="00311DFD">
        <w:rPr>
          <w:rFonts w:ascii="Times New Roman" w:hAnsi="Times New Roman" w:cs="Times New Roman"/>
        </w:rPr>
        <w:t xml:space="preserve"> </w:t>
      </w:r>
      <w:r w:rsidR="0071117D" w:rsidRPr="00311DFD">
        <w:rPr>
          <w:rFonts w:ascii="Times New Roman" w:hAnsi="Times New Roman" w:cs="Times New Roman"/>
        </w:rPr>
        <w:t>To</w:t>
      </w:r>
      <w:r w:rsidR="00E30BA8" w:rsidRPr="00311DFD">
        <w:rPr>
          <w:rFonts w:ascii="Times New Roman" w:hAnsi="Times New Roman" w:cs="Times New Roman"/>
        </w:rPr>
        <w:t xml:space="preserve"> view this or any past articles or radio recordings from the Wildcat District Ag Agents, please visit </w:t>
      </w:r>
      <w:r w:rsidR="0064756A" w:rsidRPr="00311DFD">
        <w:rPr>
          <w:rFonts w:ascii="Times New Roman" w:hAnsi="Times New Roman" w:cs="Times New Roman"/>
        </w:rPr>
        <w:t xml:space="preserve">the Wildcat Extension District website at </w:t>
      </w:r>
      <w:hyperlink r:id="rId8" w:history="1">
        <w:r w:rsidR="00517FD5" w:rsidRPr="00311DFD">
          <w:rPr>
            <w:rStyle w:val="Hyperlink"/>
            <w:rFonts w:ascii="Times New Roman" w:hAnsi="Times New Roman" w:cs="Times New Roman"/>
          </w:rPr>
          <w:t>www.wildcatdistrict.ksu.edu</w:t>
        </w:r>
      </w:hyperlink>
      <w:r w:rsidR="00311DFD">
        <w:rPr>
          <w:rFonts w:ascii="Times New Roman" w:hAnsi="Times New Roman" w:cs="Times New Roman"/>
        </w:rPr>
        <w:t>.</w:t>
      </w:r>
    </w:p>
    <w:p w:rsidR="00EB5966" w:rsidRPr="00311DFD" w:rsidRDefault="00F414DE" w:rsidP="00317A3A">
      <w:pPr>
        <w:spacing w:after="0"/>
        <w:rPr>
          <w:rFonts w:ascii="Times New Roman" w:hAnsi="Times New Roman" w:cs="Times New Roman"/>
        </w:rPr>
      </w:pPr>
      <w:r>
        <w:rPr>
          <w:rFonts w:ascii="Times New Roman" w:hAnsi="Times New Roman" w:cs="Times New Roman"/>
        </w:rPr>
        <w:br/>
      </w:r>
      <w:r w:rsidR="00EB5966" w:rsidRPr="00311DFD">
        <w:rPr>
          <w:rFonts w:ascii="Times New Roman" w:hAnsi="Times New Roman" w:cs="Times New Roman"/>
        </w:rPr>
        <w:t>Contact:</w:t>
      </w:r>
    </w:p>
    <w:p w:rsidR="00EB5966" w:rsidRPr="00311DFD" w:rsidRDefault="00DB706A" w:rsidP="00AE6530">
      <w:pPr>
        <w:spacing w:after="0"/>
        <w:rPr>
          <w:rFonts w:ascii="Times New Roman" w:hAnsi="Times New Roman" w:cs="Times New Roman"/>
        </w:rPr>
      </w:pPr>
      <w:r>
        <w:rPr>
          <w:rFonts w:ascii="Times New Roman" w:hAnsi="Times New Roman" w:cs="Times New Roman"/>
        </w:rPr>
        <w:t>Jeri Geren</w:t>
      </w:r>
    </w:p>
    <w:p w:rsidR="00EB5966" w:rsidRPr="00311DFD" w:rsidRDefault="00EA272A" w:rsidP="00AE6530">
      <w:pPr>
        <w:spacing w:after="0"/>
        <w:rPr>
          <w:rFonts w:ascii="Times New Roman" w:hAnsi="Times New Roman" w:cs="Times New Roman"/>
        </w:rPr>
      </w:pPr>
      <w:r>
        <w:rPr>
          <w:rFonts w:ascii="Times New Roman" w:hAnsi="Times New Roman" w:cs="Times New Roman"/>
        </w:rPr>
        <w:t>Diversified Ag and Natural Resources</w:t>
      </w:r>
    </w:p>
    <w:p w:rsidR="00EB5966" w:rsidRPr="00311DFD" w:rsidRDefault="00EB5966" w:rsidP="00AE6530">
      <w:pPr>
        <w:spacing w:after="0"/>
        <w:rPr>
          <w:rFonts w:ascii="Times New Roman" w:hAnsi="Times New Roman" w:cs="Times New Roman"/>
        </w:rPr>
      </w:pPr>
      <w:r w:rsidRPr="00311DFD">
        <w:rPr>
          <w:rFonts w:ascii="Times New Roman" w:hAnsi="Times New Roman" w:cs="Times New Roman"/>
        </w:rPr>
        <w:t>Wildcat Extension District</w:t>
      </w:r>
    </w:p>
    <w:p w:rsidR="00EB5966" w:rsidRPr="00311DFD" w:rsidRDefault="00EB5966" w:rsidP="00AE6530">
      <w:pPr>
        <w:spacing w:after="0"/>
        <w:rPr>
          <w:rFonts w:ascii="Times New Roman" w:hAnsi="Times New Roman" w:cs="Times New Roman"/>
        </w:rPr>
      </w:pPr>
      <w:r w:rsidRPr="00311DFD">
        <w:rPr>
          <w:rFonts w:ascii="Times New Roman" w:hAnsi="Times New Roman" w:cs="Times New Roman"/>
        </w:rPr>
        <w:t>j</w:t>
      </w:r>
      <w:r w:rsidR="00E007C0" w:rsidRPr="00311DFD">
        <w:rPr>
          <w:rFonts w:ascii="Times New Roman" w:hAnsi="Times New Roman" w:cs="Times New Roman"/>
        </w:rPr>
        <w:t>lsigle</w:t>
      </w:r>
      <w:r w:rsidRPr="00311DFD">
        <w:rPr>
          <w:rFonts w:ascii="Times New Roman" w:hAnsi="Times New Roman" w:cs="Times New Roman"/>
        </w:rPr>
        <w:t>@ksu.edu</w:t>
      </w:r>
    </w:p>
    <w:p w:rsidR="00EB5966" w:rsidRPr="00311DFD" w:rsidRDefault="00EB5966" w:rsidP="00AE6530">
      <w:pPr>
        <w:spacing w:after="0"/>
        <w:rPr>
          <w:rFonts w:ascii="Times New Roman" w:hAnsi="Times New Roman" w:cs="Times New Roman"/>
        </w:rPr>
      </w:pPr>
      <w:r w:rsidRPr="00311DFD">
        <w:rPr>
          <w:rFonts w:ascii="Times New Roman" w:hAnsi="Times New Roman" w:cs="Times New Roman"/>
        </w:rPr>
        <w:t xml:space="preserve">(620) </w:t>
      </w:r>
      <w:r w:rsidR="00E007C0" w:rsidRPr="00311DFD">
        <w:rPr>
          <w:rFonts w:ascii="Times New Roman" w:hAnsi="Times New Roman" w:cs="Times New Roman"/>
        </w:rPr>
        <w:t>331</w:t>
      </w:r>
      <w:r w:rsidRPr="00311DFD">
        <w:rPr>
          <w:rFonts w:ascii="Times New Roman" w:hAnsi="Times New Roman" w:cs="Times New Roman"/>
        </w:rPr>
        <w:t>-</w:t>
      </w:r>
      <w:r w:rsidR="00E007C0" w:rsidRPr="00311DFD">
        <w:rPr>
          <w:rFonts w:ascii="Times New Roman" w:hAnsi="Times New Roman" w:cs="Times New Roman"/>
        </w:rPr>
        <w:t>2690</w:t>
      </w:r>
      <w:r w:rsidR="0000099F" w:rsidRPr="00311DFD">
        <w:rPr>
          <w:rFonts w:ascii="Times New Roman" w:hAnsi="Times New Roman" w:cs="Times New Roman"/>
        </w:rPr>
        <w:br/>
      </w:r>
    </w:p>
    <w:p w:rsidR="00EB5966" w:rsidRPr="00311DFD" w:rsidRDefault="00EB5966" w:rsidP="00EB5966">
      <w:pPr>
        <w:spacing w:after="0"/>
        <w:jc w:val="center"/>
        <w:rPr>
          <w:rFonts w:ascii="Times New Roman" w:hAnsi="Times New Roman" w:cs="Times New Roman"/>
          <w:i/>
        </w:rPr>
      </w:pPr>
      <w:r w:rsidRPr="00311DFD">
        <w:rPr>
          <w:rFonts w:ascii="Times New Roman" w:hAnsi="Times New Roman" w:cs="Times New Roman"/>
          <w:i/>
        </w:rPr>
        <w:t xml:space="preserve">K-State Research and Extension is an Equal </w:t>
      </w:r>
    </w:p>
    <w:p w:rsidR="00880E38" w:rsidRPr="00311DFD" w:rsidRDefault="00EB5966" w:rsidP="00CF1514">
      <w:pPr>
        <w:spacing w:after="0"/>
        <w:jc w:val="center"/>
        <w:rPr>
          <w:rFonts w:ascii="Times New Roman" w:hAnsi="Times New Roman" w:cs="Times New Roman"/>
        </w:rPr>
      </w:pPr>
      <w:r w:rsidRPr="00311DFD">
        <w:rPr>
          <w:rFonts w:ascii="Times New Roman" w:hAnsi="Times New Roman" w:cs="Times New Roman"/>
          <w:i/>
        </w:rPr>
        <w:t>Opportunity Provider and Employer</w:t>
      </w:r>
    </w:p>
    <w:sectPr w:rsidR="00880E38" w:rsidRPr="00311DFD" w:rsidSect="00942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305E2"/>
    <w:multiLevelType w:val="hybridMultilevel"/>
    <w:tmpl w:val="CE8A3EB8"/>
    <w:lvl w:ilvl="0" w:tplc="B35C7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AF705E0"/>
    <w:multiLevelType w:val="hybridMultilevel"/>
    <w:tmpl w:val="28B89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6FFA0916"/>
    <w:multiLevelType w:val="hybridMultilevel"/>
    <w:tmpl w:val="A6404D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77030E2E"/>
    <w:multiLevelType w:val="hybridMultilevel"/>
    <w:tmpl w:val="AA1C92E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530"/>
    <w:rsid w:val="0000099F"/>
    <w:rsid w:val="00001D21"/>
    <w:rsid w:val="00002356"/>
    <w:rsid w:val="000042CE"/>
    <w:rsid w:val="000161CB"/>
    <w:rsid w:val="00031051"/>
    <w:rsid w:val="00032A10"/>
    <w:rsid w:val="000345B9"/>
    <w:rsid w:val="000358F6"/>
    <w:rsid w:val="00037DBE"/>
    <w:rsid w:val="00051F37"/>
    <w:rsid w:val="00055591"/>
    <w:rsid w:val="0005606F"/>
    <w:rsid w:val="00077FA0"/>
    <w:rsid w:val="00082DA1"/>
    <w:rsid w:val="000830D0"/>
    <w:rsid w:val="00090040"/>
    <w:rsid w:val="000925F5"/>
    <w:rsid w:val="00096EEA"/>
    <w:rsid w:val="000A04FD"/>
    <w:rsid w:val="000A5CE0"/>
    <w:rsid w:val="000B3059"/>
    <w:rsid w:val="000B3FBE"/>
    <w:rsid w:val="000B4759"/>
    <w:rsid w:val="000C09BA"/>
    <w:rsid w:val="000C392D"/>
    <w:rsid w:val="000D46F6"/>
    <w:rsid w:val="000D587E"/>
    <w:rsid w:val="000D7C6A"/>
    <w:rsid w:val="000E5F7C"/>
    <w:rsid w:val="000F25B9"/>
    <w:rsid w:val="000F4C57"/>
    <w:rsid w:val="001036BE"/>
    <w:rsid w:val="0011686F"/>
    <w:rsid w:val="0012179C"/>
    <w:rsid w:val="00122BAC"/>
    <w:rsid w:val="0012457C"/>
    <w:rsid w:val="0012463B"/>
    <w:rsid w:val="00127F77"/>
    <w:rsid w:val="001510A2"/>
    <w:rsid w:val="00152150"/>
    <w:rsid w:val="00163435"/>
    <w:rsid w:val="00180A51"/>
    <w:rsid w:val="00181B77"/>
    <w:rsid w:val="00190FF1"/>
    <w:rsid w:val="0019475D"/>
    <w:rsid w:val="001B4036"/>
    <w:rsid w:val="001B4BFF"/>
    <w:rsid w:val="001B73F6"/>
    <w:rsid w:val="001C2314"/>
    <w:rsid w:val="001C58F1"/>
    <w:rsid w:val="001D203A"/>
    <w:rsid w:val="001D2677"/>
    <w:rsid w:val="001D502D"/>
    <w:rsid w:val="001D56DB"/>
    <w:rsid w:val="001F3E4C"/>
    <w:rsid w:val="001F682C"/>
    <w:rsid w:val="001F7B8A"/>
    <w:rsid w:val="002052D5"/>
    <w:rsid w:val="00227BB2"/>
    <w:rsid w:val="00231858"/>
    <w:rsid w:val="00237D61"/>
    <w:rsid w:val="002412FB"/>
    <w:rsid w:val="00247953"/>
    <w:rsid w:val="0025643E"/>
    <w:rsid w:val="002658CC"/>
    <w:rsid w:val="002901AE"/>
    <w:rsid w:val="00290D80"/>
    <w:rsid w:val="002912EA"/>
    <w:rsid w:val="002A58E9"/>
    <w:rsid w:val="002B2F50"/>
    <w:rsid w:val="002B6F55"/>
    <w:rsid w:val="002C08BC"/>
    <w:rsid w:val="002C1D46"/>
    <w:rsid w:val="002D121D"/>
    <w:rsid w:val="002E0D80"/>
    <w:rsid w:val="002E38CB"/>
    <w:rsid w:val="002F4EAC"/>
    <w:rsid w:val="002F6F14"/>
    <w:rsid w:val="002F7073"/>
    <w:rsid w:val="00305385"/>
    <w:rsid w:val="00310367"/>
    <w:rsid w:val="00311DFD"/>
    <w:rsid w:val="00314A68"/>
    <w:rsid w:val="00317A3A"/>
    <w:rsid w:val="003328AD"/>
    <w:rsid w:val="00333296"/>
    <w:rsid w:val="00346590"/>
    <w:rsid w:val="00350635"/>
    <w:rsid w:val="00362613"/>
    <w:rsid w:val="00374241"/>
    <w:rsid w:val="00374B8A"/>
    <w:rsid w:val="00386CBD"/>
    <w:rsid w:val="0039727C"/>
    <w:rsid w:val="003A1A11"/>
    <w:rsid w:val="003C420F"/>
    <w:rsid w:val="003C6B4D"/>
    <w:rsid w:val="003C729F"/>
    <w:rsid w:val="003D1522"/>
    <w:rsid w:val="003D463D"/>
    <w:rsid w:val="003E4C4E"/>
    <w:rsid w:val="003F20B5"/>
    <w:rsid w:val="00400069"/>
    <w:rsid w:val="004030DB"/>
    <w:rsid w:val="00423841"/>
    <w:rsid w:val="00425F84"/>
    <w:rsid w:val="0044428B"/>
    <w:rsid w:val="004515DA"/>
    <w:rsid w:val="00454964"/>
    <w:rsid w:val="00457C78"/>
    <w:rsid w:val="0048073D"/>
    <w:rsid w:val="004B232F"/>
    <w:rsid w:val="004B397B"/>
    <w:rsid w:val="004B686B"/>
    <w:rsid w:val="004C1971"/>
    <w:rsid w:val="004C57D1"/>
    <w:rsid w:val="004D1929"/>
    <w:rsid w:val="004D226E"/>
    <w:rsid w:val="004D4CE3"/>
    <w:rsid w:val="004E080D"/>
    <w:rsid w:val="004E77AA"/>
    <w:rsid w:val="004F100A"/>
    <w:rsid w:val="00502C5B"/>
    <w:rsid w:val="00503CF5"/>
    <w:rsid w:val="00505729"/>
    <w:rsid w:val="005123DD"/>
    <w:rsid w:val="00517FD5"/>
    <w:rsid w:val="005276CB"/>
    <w:rsid w:val="00537976"/>
    <w:rsid w:val="0054022D"/>
    <w:rsid w:val="005413FE"/>
    <w:rsid w:val="00541A31"/>
    <w:rsid w:val="00547273"/>
    <w:rsid w:val="00561FC6"/>
    <w:rsid w:val="00562383"/>
    <w:rsid w:val="00563D36"/>
    <w:rsid w:val="00564C6F"/>
    <w:rsid w:val="00575DAC"/>
    <w:rsid w:val="0059488F"/>
    <w:rsid w:val="005A036C"/>
    <w:rsid w:val="005A702C"/>
    <w:rsid w:val="005A7FBA"/>
    <w:rsid w:val="005B6162"/>
    <w:rsid w:val="005C00B6"/>
    <w:rsid w:val="005D1C4C"/>
    <w:rsid w:val="005D4283"/>
    <w:rsid w:val="005D4FAB"/>
    <w:rsid w:val="005E2445"/>
    <w:rsid w:val="005F0995"/>
    <w:rsid w:val="005F61A4"/>
    <w:rsid w:val="005F61DA"/>
    <w:rsid w:val="00601BCB"/>
    <w:rsid w:val="00602730"/>
    <w:rsid w:val="006106B1"/>
    <w:rsid w:val="00622EC0"/>
    <w:rsid w:val="0062735F"/>
    <w:rsid w:val="00630136"/>
    <w:rsid w:val="006306D1"/>
    <w:rsid w:val="00633CA1"/>
    <w:rsid w:val="0064721C"/>
    <w:rsid w:val="0064756A"/>
    <w:rsid w:val="0065108D"/>
    <w:rsid w:val="006576FF"/>
    <w:rsid w:val="00674B81"/>
    <w:rsid w:val="00675C19"/>
    <w:rsid w:val="00683ACF"/>
    <w:rsid w:val="006B24FD"/>
    <w:rsid w:val="006B3CBE"/>
    <w:rsid w:val="006C2DA7"/>
    <w:rsid w:val="006C5DDF"/>
    <w:rsid w:val="006D2825"/>
    <w:rsid w:val="006D6D26"/>
    <w:rsid w:val="006E2075"/>
    <w:rsid w:val="006E55DA"/>
    <w:rsid w:val="006F7744"/>
    <w:rsid w:val="00700324"/>
    <w:rsid w:val="0071117D"/>
    <w:rsid w:val="00716041"/>
    <w:rsid w:val="00716712"/>
    <w:rsid w:val="00743C66"/>
    <w:rsid w:val="0074541E"/>
    <w:rsid w:val="00746AFF"/>
    <w:rsid w:val="00747491"/>
    <w:rsid w:val="00753D6E"/>
    <w:rsid w:val="00756FAE"/>
    <w:rsid w:val="00761CF1"/>
    <w:rsid w:val="00767BDF"/>
    <w:rsid w:val="0077705B"/>
    <w:rsid w:val="00781E5A"/>
    <w:rsid w:val="007841B3"/>
    <w:rsid w:val="00791905"/>
    <w:rsid w:val="007B67D9"/>
    <w:rsid w:val="007C325E"/>
    <w:rsid w:val="007C435F"/>
    <w:rsid w:val="007C7A1F"/>
    <w:rsid w:val="007E6E65"/>
    <w:rsid w:val="0080472C"/>
    <w:rsid w:val="008076EA"/>
    <w:rsid w:val="00810C06"/>
    <w:rsid w:val="008114BC"/>
    <w:rsid w:val="0082040B"/>
    <w:rsid w:val="0082369F"/>
    <w:rsid w:val="008342B3"/>
    <w:rsid w:val="0083645F"/>
    <w:rsid w:val="008606FC"/>
    <w:rsid w:val="00862503"/>
    <w:rsid w:val="008631E4"/>
    <w:rsid w:val="008647CD"/>
    <w:rsid w:val="00872BC0"/>
    <w:rsid w:val="0088011C"/>
    <w:rsid w:val="00880E38"/>
    <w:rsid w:val="00896505"/>
    <w:rsid w:val="008A2143"/>
    <w:rsid w:val="008A2927"/>
    <w:rsid w:val="008A63F9"/>
    <w:rsid w:val="008B07FA"/>
    <w:rsid w:val="008B0C1C"/>
    <w:rsid w:val="008C61ED"/>
    <w:rsid w:val="008C6AF4"/>
    <w:rsid w:val="008C7C65"/>
    <w:rsid w:val="008D05B3"/>
    <w:rsid w:val="008D3DC1"/>
    <w:rsid w:val="008D447D"/>
    <w:rsid w:val="008E5EB3"/>
    <w:rsid w:val="008E6508"/>
    <w:rsid w:val="008E6C37"/>
    <w:rsid w:val="008E7752"/>
    <w:rsid w:val="008F3D96"/>
    <w:rsid w:val="008F74E6"/>
    <w:rsid w:val="009013CC"/>
    <w:rsid w:val="00901E52"/>
    <w:rsid w:val="0091048D"/>
    <w:rsid w:val="00922134"/>
    <w:rsid w:val="00925791"/>
    <w:rsid w:val="0093589B"/>
    <w:rsid w:val="00942D24"/>
    <w:rsid w:val="00943DC0"/>
    <w:rsid w:val="00943FF3"/>
    <w:rsid w:val="00946790"/>
    <w:rsid w:val="00953E08"/>
    <w:rsid w:val="00955C69"/>
    <w:rsid w:val="009621EF"/>
    <w:rsid w:val="009670D4"/>
    <w:rsid w:val="009740FD"/>
    <w:rsid w:val="00980C7C"/>
    <w:rsid w:val="00991299"/>
    <w:rsid w:val="00996FB6"/>
    <w:rsid w:val="009A5AFE"/>
    <w:rsid w:val="009A6023"/>
    <w:rsid w:val="009A7778"/>
    <w:rsid w:val="009B0B9E"/>
    <w:rsid w:val="009B0EBA"/>
    <w:rsid w:val="009C0A92"/>
    <w:rsid w:val="009C6ADF"/>
    <w:rsid w:val="009C777E"/>
    <w:rsid w:val="009D239B"/>
    <w:rsid w:val="009D2CCB"/>
    <w:rsid w:val="009D2DBE"/>
    <w:rsid w:val="009D6197"/>
    <w:rsid w:val="009E2F79"/>
    <w:rsid w:val="009F5A0C"/>
    <w:rsid w:val="009F75A5"/>
    <w:rsid w:val="00A06AEA"/>
    <w:rsid w:val="00A206F5"/>
    <w:rsid w:val="00A23C0E"/>
    <w:rsid w:val="00A274D0"/>
    <w:rsid w:val="00A2761D"/>
    <w:rsid w:val="00A414F2"/>
    <w:rsid w:val="00A505DB"/>
    <w:rsid w:val="00A5384D"/>
    <w:rsid w:val="00A53ADB"/>
    <w:rsid w:val="00A778CF"/>
    <w:rsid w:val="00A93AEC"/>
    <w:rsid w:val="00AA1800"/>
    <w:rsid w:val="00AB1553"/>
    <w:rsid w:val="00AB3D33"/>
    <w:rsid w:val="00AB3E5B"/>
    <w:rsid w:val="00AB535B"/>
    <w:rsid w:val="00AD393A"/>
    <w:rsid w:val="00AD5F10"/>
    <w:rsid w:val="00AE20BA"/>
    <w:rsid w:val="00AE36F2"/>
    <w:rsid w:val="00AE4499"/>
    <w:rsid w:val="00AE6530"/>
    <w:rsid w:val="00AF2A87"/>
    <w:rsid w:val="00B07851"/>
    <w:rsid w:val="00B202C4"/>
    <w:rsid w:val="00B22733"/>
    <w:rsid w:val="00B26079"/>
    <w:rsid w:val="00B4221D"/>
    <w:rsid w:val="00B42C3B"/>
    <w:rsid w:val="00B46006"/>
    <w:rsid w:val="00B46E77"/>
    <w:rsid w:val="00B50D1F"/>
    <w:rsid w:val="00B607B6"/>
    <w:rsid w:val="00B7314D"/>
    <w:rsid w:val="00B759B1"/>
    <w:rsid w:val="00B76BF6"/>
    <w:rsid w:val="00B77CF1"/>
    <w:rsid w:val="00B831B1"/>
    <w:rsid w:val="00B85BF8"/>
    <w:rsid w:val="00B90F37"/>
    <w:rsid w:val="00BB00E7"/>
    <w:rsid w:val="00BB5C2D"/>
    <w:rsid w:val="00BC2411"/>
    <w:rsid w:val="00BC6C86"/>
    <w:rsid w:val="00BD28C4"/>
    <w:rsid w:val="00BE00A5"/>
    <w:rsid w:val="00BE3FB4"/>
    <w:rsid w:val="00BE7A9E"/>
    <w:rsid w:val="00BF296F"/>
    <w:rsid w:val="00BF442B"/>
    <w:rsid w:val="00BF5A5E"/>
    <w:rsid w:val="00BF5DE4"/>
    <w:rsid w:val="00C1330C"/>
    <w:rsid w:val="00C27397"/>
    <w:rsid w:val="00C3225E"/>
    <w:rsid w:val="00C379FF"/>
    <w:rsid w:val="00C5153D"/>
    <w:rsid w:val="00C81F89"/>
    <w:rsid w:val="00C93B87"/>
    <w:rsid w:val="00C94BD5"/>
    <w:rsid w:val="00C96D5E"/>
    <w:rsid w:val="00CA58E2"/>
    <w:rsid w:val="00CB732C"/>
    <w:rsid w:val="00CC0138"/>
    <w:rsid w:val="00CC7A9E"/>
    <w:rsid w:val="00CD6B55"/>
    <w:rsid w:val="00CE2470"/>
    <w:rsid w:val="00CE24C9"/>
    <w:rsid w:val="00CE3F96"/>
    <w:rsid w:val="00CF0487"/>
    <w:rsid w:val="00CF1514"/>
    <w:rsid w:val="00CF20C0"/>
    <w:rsid w:val="00CF64E8"/>
    <w:rsid w:val="00D046A0"/>
    <w:rsid w:val="00D04DE8"/>
    <w:rsid w:val="00D10AE3"/>
    <w:rsid w:val="00D178BF"/>
    <w:rsid w:val="00D20393"/>
    <w:rsid w:val="00D23926"/>
    <w:rsid w:val="00D25BC7"/>
    <w:rsid w:val="00D300BB"/>
    <w:rsid w:val="00D37AB8"/>
    <w:rsid w:val="00D51ECD"/>
    <w:rsid w:val="00D5341D"/>
    <w:rsid w:val="00D5362A"/>
    <w:rsid w:val="00D60265"/>
    <w:rsid w:val="00D63AD6"/>
    <w:rsid w:val="00D64505"/>
    <w:rsid w:val="00D66B39"/>
    <w:rsid w:val="00D91187"/>
    <w:rsid w:val="00D9405A"/>
    <w:rsid w:val="00D97374"/>
    <w:rsid w:val="00DB01BF"/>
    <w:rsid w:val="00DB706A"/>
    <w:rsid w:val="00DC026B"/>
    <w:rsid w:val="00DD0401"/>
    <w:rsid w:val="00DD07D6"/>
    <w:rsid w:val="00DD6188"/>
    <w:rsid w:val="00DF072B"/>
    <w:rsid w:val="00E007C0"/>
    <w:rsid w:val="00E00C77"/>
    <w:rsid w:val="00E06643"/>
    <w:rsid w:val="00E133EC"/>
    <w:rsid w:val="00E17408"/>
    <w:rsid w:val="00E17F08"/>
    <w:rsid w:val="00E2170C"/>
    <w:rsid w:val="00E21FCE"/>
    <w:rsid w:val="00E30BA8"/>
    <w:rsid w:val="00E37601"/>
    <w:rsid w:val="00E57797"/>
    <w:rsid w:val="00E61153"/>
    <w:rsid w:val="00E66DA7"/>
    <w:rsid w:val="00E70676"/>
    <w:rsid w:val="00E767F5"/>
    <w:rsid w:val="00E83C40"/>
    <w:rsid w:val="00E85310"/>
    <w:rsid w:val="00E94F00"/>
    <w:rsid w:val="00E95929"/>
    <w:rsid w:val="00E9634A"/>
    <w:rsid w:val="00E9794E"/>
    <w:rsid w:val="00EA1DED"/>
    <w:rsid w:val="00EA272A"/>
    <w:rsid w:val="00EA6FAE"/>
    <w:rsid w:val="00EA724D"/>
    <w:rsid w:val="00EB5966"/>
    <w:rsid w:val="00EC398E"/>
    <w:rsid w:val="00ED293A"/>
    <w:rsid w:val="00ED3FF6"/>
    <w:rsid w:val="00ED6520"/>
    <w:rsid w:val="00EE0F20"/>
    <w:rsid w:val="00EE2EDA"/>
    <w:rsid w:val="00EF10A9"/>
    <w:rsid w:val="00EF40AE"/>
    <w:rsid w:val="00EF60A8"/>
    <w:rsid w:val="00F015D8"/>
    <w:rsid w:val="00F137C3"/>
    <w:rsid w:val="00F15FDE"/>
    <w:rsid w:val="00F17BD0"/>
    <w:rsid w:val="00F378B6"/>
    <w:rsid w:val="00F414DE"/>
    <w:rsid w:val="00F446D0"/>
    <w:rsid w:val="00F5023F"/>
    <w:rsid w:val="00F640CA"/>
    <w:rsid w:val="00F83B65"/>
    <w:rsid w:val="00F8780E"/>
    <w:rsid w:val="00F971B2"/>
    <w:rsid w:val="00FA0D44"/>
    <w:rsid w:val="00FA10AD"/>
    <w:rsid w:val="00FA4A3B"/>
    <w:rsid w:val="00FA5175"/>
    <w:rsid w:val="00FB5164"/>
    <w:rsid w:val="00FB7644"/>
    <w:rsid w:val="00FC3F6E"/>
    <w:rsid w:val="00FC6254"/>
    <w:rsid w:val="00FD4C5E"/>
    <w:rsid w:val="00FE2EF2"/>
    <w:rsid w:val="00FE4928"/>
    <w:rsid w:val="00FE668E"/>
    <w:rsid w:val="00FE7199"/>
    <w:rsid w:val="00FF0BFF"/>
    <w:rsid w:val="00FF627D"/>
    <w:rsid w:val="00FF7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B"/>
    <w:rPr>
      <w:color w:val="0000FF" w:themeColor="hyperlink"/>
      <w:u w:val="single"/>
    </w:rPr>
  </w:style>
  <w:style w:type="character" w:styleId="FollowedHyperlink">
    <w:name w:val="FollowedHyperlink"/>
    <w:basedOn w:val="DefaultParagraphFont"/>
    <w:uiPriority w:val="99"/>
    <w:semiHidden/>
    <w:unhideWhenUsed/>
    <w:rsid w:val="00E06643"/>
    <w:rPr>
      <w:color w:val="800080" w:themeColor="followedHyperlink"/>
      <w:u w:val="single"/>
    </w:rPr>
  </w:style>
  <w:style w:type="paragraph" w:styleId="BalloonText">
    <w:name w:val="Balloon Text"/>
    <w:basedOn w:val="Normal"/>
    <w:link w:val="BalloonTextChar"/>
    <w:uiPriority w:val="99"/>
    <w:semiHidden/>
    <w:unhideWhenUsed/>
    <w:rsid w:val="00C9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87"/>
    <w:rPr>
      <w:rFonts w:ascii="Tahoma" w:hAnsi="Tahoma" w:cs="Tahoma"/>
      <w:sz w:val="16"/>
      <w:szCs w:val="16"/>
    </w:rPr>
  </w:style>
  <w:style w:type="paragraph" w:styleId="ListParagraph">
    <w:name w:val="List Paragraph"/>
    <w:basedOn w:val="Normal"/>
    <w:uiPriority w:val="34"/>
    <w:qFormat/>
    <w:rsid w:val="00E30B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026B"/>
    <w:rPr>
      <w:color w:val="0000FF" w:themeColor="hyperlink"/>
      <w:u w:val="single"/>
    </w:rPr>
  </w:style>
  <w:style w:type="character" w:styleId="FollowedHyperlink">
    <w:name w:val="FollowedHyperlink"/>
    <w:basedOn w:val="DefaultParagraphFont"/>
    <w:uiPriority w:val="99"/>
    <w:semiHidden/>
    <w:unhideWhenUsed/>
    <w:rsid w:val="00E06643"/>
    <w:rPr>
      <w:color w:val="800080" w:themeColor="followedHyperlink"/>
      <w:u w:val="single"/>
    </w:rPr>
  </w:style>
  <w:style w:type="paragraph" w:styleId="BalloonText">
    <w:name w:val="Balloon Text"/>
    <w:basedOn w:val="Normal"/>
    <w:link w:val="BalloonTextChar"/>
    <w:uiPriority w:val="99"/>
    <w:semiHidden/>
    <w:unhideWhenUsed/>
    <w:rsid w:val="00C93B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B87"/>
    <w:rPr>
      <w:rFonts w:ascii="Tahoma" w:hAnsi="Tahoma" w:cs="Tahoma"/>
      <w:sz w:val="16"/>
      <w:szCs w:val="16"/>
    </w:rPr>
  </w:style>
  <w:style w:type="paragraph" w:styleId="ListParagraph">
    <w:name w:val="List Paragraph"/>
    <w:basedOn w:val="Normal"/>
    <w:uiPriority w:val="34"/>
    <w:qFormat/>
    <w:rsid w:val="00E30B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dcatdistrict.ksu.edu"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9CF79-4C05-4257-ADAB-55622F3F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dc:creator>
  <cp:lastModifiedBy>jsigle2009@hotmail.com</cp:lastModifiedBy>
  <cp:revision>2</cp:revision>
  <cp:lastPrinted>2016-06-13T13:40:00Z</cp:lastPrinted>
  <dcterms:created xsi:type="dcterms:W3CDTF">2017-05-01T15:20:00Z</dcterms:created>
  <dcterms:modified xsi:type="dcterms:W3CDTF">2017-05-01T15:20:00Z</dcterms:modified>
</cp:coreProperties>
</file>