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12" w:rsidRPr="00322D0F" w:rsidRDefault="00CC5412" w:rsidP="00CC5412">
      <w:pPr>
        <w:autoSpaceDE w:val="0"/>
        <w:autoSpaceDN w:val="0"/>
        <w:rPr>
          <w:b/>
        </w:rPr>
      </w:pPr>
      <w:r>
        <w:rPr>
          <w:rFonts w:ascii="Times New Roman" w:hAnsi="Times New Roman" w:cs="Times New Roman"/>
          <w:noProof/>
        </w:rPr>
        <w:drawing>
          <wp:inline distT="0" distB="0" distL="0" distR="0" wp14:anchorId="0E7D7201" wp14:editId="7D8B4B1B">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rsidR="00CC5412" w:rsidRDefault="00CC5412" w:rsidP="00CC5412">
      <w:pPr>
        <w:autoSpaceDE w:val="0"/>
        <w:autoSpaceDN w:val="0"/>
      </w:pPr>
    </w:p>
    <w:p w:rsidR="00CC5412" w:rsidRPr="00F724FC" w:rsidRDefault="00CC5412" w:rsidP="00CC5412">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w:rsidR="00CC5412" w:rsidRPr="00F724FC" w:rsidRDefault="00CC5412" w:rsidP="00CC5412">
      <w:pPr>
        <w:autoSpaceDE w:val="0"/>
        <w:autoSpaceDN w:val="0"/>
        <w:rPr>
          <w:rFonts w:ascii="Times New Roman" w:hAnsi="Times New Roman" w:cs="Times New Roman"/>
          <w:sz w:val="24"/>
          <w:szCs w:val="24"/>
        </w:rPr>
      </w:pPr>
    </w:p>
    <w:p w:rsidR="00CC5412" w:rsidRPr="00F724FC" w:rsidRDefault="00CC5412" w:rsidP="00CC5412">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p>
    <w:p w:rsidR="00CC5412" w:rsidRPr="00F724FC" w:rsidRDefault="00CC5412" w:rsidP="00CC5412">
      <w:pPr>
        <w:autoSpaceDE w:val="0"/>
        <w:autoSpaceDN w:val="0"/>
        <w:rPr>
          <w:rFonts w:ascii="Times New Roman" w:hAnsi="Times New Roman" w:cs="Times New Roman"/>
          <w:sz w:val="24"/>
          <w:szCs w:val="24"/>
          <w:highlight w:val="yellow"/>
        </w:rPr>
      </w:pPr>
      <w:proofErr w:type="gramStart"/>
      <w:r w:rsidRPr="00F724FC">
        <w:rPr>
          <w:rFonts w:ascii="Times New Roman" w:hAnsi="Times New Roman" w:cs="Times New Roman"/>
          <w:sz w:val="24"/>
          <w:szCs w:val="24"/>
        </w:rPr>
        <w:t>contact</w:t>
      </w:r>
      <w:proofErr w:type="gramEnd"/>
      <w:r w:rsidRPr="00F724FC">
        <w:rPr>
          <w:rFonts w:ascii="Times New Roman" w:hAnsi="Times New Roman" w:cs="Times New Roman"/>
          <w:sz w:val="24"/>
          <w:szCs w:val="24"/>
        </w:rPr>
        <w:t xml:space="preserve">: </w:t>
      </w:r>
      <w:r>
        <w:rPr>
          <w:rFonts w:ascii="Times New Roman" w:hAnsi="Times New Roman" w:cs="Times New Roman"/>
          <w:sz w:val="24"/>
          <w:szCs w:val="24"/>
        </w:rPr>
        <w:t>Tara Solomon-Smith</w:t>
      </w:r>
    </w:p>
    <w:p w:rsidR="00CC5412" w:rsidRPr="004A4BDF" w:rsidRDefault="00CC5412" w:rsidP="00CC5412">
      <w:pPr>
        <w:autoSpaceDE w:val="0"/>
        <w:autoSpaceDN w:val="0"/>
        <w:rPr>
          <w:rFonts w:ascii="Times New Roman" w:hAnsi="Times New Roman" w:cs="Times New Roman"/>
          <w:sz w:val="24"/>
          <w:szCs w:val="24"/>
          <w:highlight w:val="yellow"/>
        </w:rPr>
      </w:pPr>
      <w:r w:rsidRPr="00550259">
        <w:rPr>
          <w:rFonts w:ascii="Times New Roman" w:hAnsi="Times New Roman" w:cs="Times New Roman"/>
          <w:sz w:val="24"/>
          <w:szCs w:val="24"/>
        </w:rPr>
        <w:t>Adult Development and Aging Agent</w:t>
      </w:r>
      <w:r>
        <w:rPr>
          <w:rFonts w:ascii="Times New Roman" w:hAnsi="Times New Roman" w:cs="Times New Roman"/>
          <w:sz w:val="24"/>
          <w:szCs w:val="24"/>
        </w:rPr>
        <w:t xml:space="preserve">, </w:t>
      </w:r>
      <w:r w:rsidRPr="00F724FC">
        <w:rPr>
          <w:rFonts w:ascii="Times New Roman" w:hAnsi="Times New Roman" w:cs="Times New Roman"/>
          <w:sz w:val="24"/>
          <w:szCs w:val="24"/>
        </w:rPr>
        <w:t>Wildcat Extension District</w:t>
      </w:r>
    </w:p>
    <w:p w:rsidR="00CC5412" w:rsidRPr="00322D0F" w:rsidRDefault="00CC5412" w:rsidP="00CC5412">
      <w:pPr>
        <w:autoSpaceDE w:val="0"/>
        <w:autoSpaceDN w:val="0"/>
        <w:rPr>
          <w:rFonts w:ascii="Times New Roman" w:hAnsi="Times New Roman" w:cs="Times New Roman"/>
        </w:rPr>
      </w:pPr>
      <w:hyperlink r:id="rId7" w:history="1">
        <w:r w:rsidRPr="008D5187">
          <w:rPr>
            <w:rStyle w:val="Hyperlink"/>
            <w:sz w:val="24"/>
            <w:szCs w:val="24"/>
          </w:rPr>
          <w:t>tsolomon@ksu.edu</w:t>
        </w:r>
      </w:hyperlink>
      <w:r>
        <w:rPr>
          <w:rFonts w:ascii="Times New Roman" w:hAnsi="Times New Roman" w:cs="Times New Roman"/>
          <w:sz w:val="24"/>
          <w:szCs w:val="24"/>
        </w:rPr>
        <w:t>, 620-724-8233</w:t>
      </w:r>
    </w:p>
    <w:p w:rsidR="00CC5412" w:rsidRPr="00322D0F" w:rsidRDefault="00CC5412" w:rsidP="00CC5412">
      <w:pPr>
        <w:autoSpaceDE w:val="0"/>
        <w:autoSpaceDN w:val="0"/>
        <w:jc w:val="center"/>
        <w:rPr>
          <w:rFonts w:ascii="Times New Roman" w:hAnsi="Times New Roman" w:cs="Times New Roman"/>
        </w:rPr>
      </w:pPr>
    </w:p>
    <w:p w:rsidR="00CC5412" w:rsidRDefault="00CC5412" w:rsidP="00CC5412">
      <w:pPr>
        <w:autoSpaceDE w:val="0"/>
        <w:autoSpaceDN w:val="0"/>
        <w:rPr>
          <w:rFonts w:ascii="Times New Roman" w:hAnsi="Times New Roman" w:cs="Times New Roman"/>
          <w:sz w:val="24"/>
        </w:rPr>
      </w:pPr>
    </w:p>
    <w:p w:rsidR="00CC5412" w:rsidRDefault="00CC5412" w:rsidP="00CC5412">
      <w:pPr>
        <w:shd w:val="clear" w:color="auto" w:fill="FFFFFF"/>
        <w:jc w:val="center"/>
        <w:rPr>
          <w:rFonts w:ascii="Times New Roman" w:hAnsi="Times New Roman" w:cs="Times New Roman"/>
          <w:b/>
          <w:bCs/>
          <w:sz w:val="32"/>
          <w:szCs w:val="24"/>
        </w:rPr>
      </w:pPr>
      <w:r>
        <w:rPr>
          <w:rFonts w:ascii="Times New Roman" w:hAnsi="Times New Roman" w:cs="Times New Roman"/>
          <w:b/>
          <w:bCs/>
          <w:sz w:val="32"/>
          <w:szCs w:val="24"/>
        </w:rPr>
        <w:t>Caregiving and the Holiday Season</w:t>
      </w:r>
    </w:p>
    <w:p w:rsidR="00CC5412" w:rsidRPr="00CC5412" w:rsidRDefault="00CC5412" w:rsidP="002C6159">
      <w:pPr>
        <w:pStyle w:val="NormalWeb"/>
        <w:shd w:val="clear" w:color="auto" w:fill="FFFFFF"/>
        <w:textAlignment w:val="baseline"/>
        <w:rPr>
          <w:color w:val="000000"/>
        </w:rPr>
      </w:pPr>
      <w:r w:rsidRPr="00CC5412">
        <w:rPr>
          <w:color w:val="000000"/>
        </w:rPr>
        <w:t xml:space="preserve">As the U.S. population ages, </w:t>
      </w:r>
      <w:proofErr w:type="gramStart"/>
      <w:r w:rsidRPr="00CC5412">
        <w:rPr>
          <w:color w:val="000000"/>
        </w:rPr>
        <w:t>more older</w:t>
      </w:r>
      <w:proofErr w:type="gramEnd"/>
      <w:r w:rsidRPr="00CC5412">
        <w:rPr>
          <w:color w:val="000000"/>
        </w:rPr>
        <w:t xml:space="preserve"> adults are likely to be diagnosed with a cognitive impairment. </w:t>
      </w:r>
      <w:r w:rsidR="00221C64">
        <w:rPr>
          <w:color w:val="000000"/>
        </w:rPr>
        <w:t>Holid</w:t>
      </w:r>
      <w:r w:rsidR="00C805CD">
        <w:rPr>
          <w:color w:val="000000"/>
        </w:rPr>
        <w:t xml:space="preserve">ays are stressful for everyone and </w:t>
      </w:r>
      <w:r w:rsidR="002C6159">
        <w:rPr>
          <w:color w:val="000000"/>
        </w:rPr>
        <w:t>s</w:t>
      </w:r>
      <w:r w:rsidR="00C805CD" w:rsidRPr="00CC5412">
        <w:rPr>
          <w:color w:val="000000"/>
        </w:rPr>
        <w:t xml:space="preserve">pending holiday time with someone who experiences </w:t>
      </w:r>
      <w:r w:rsidR="002C6159">
        <w:rPr>
          <w:color w:val="000000"/>
        </w:rPr>
        <w:t>memory issues</w:t>
      </w:r>
      <w:r w:rsidR="00C805CD">
        <w:rPr>
          <w:color w:val="000000"/>
        </w:rPr>
        <w:t xml:space="preserve"> may pose</w:t>
      </w:r>
      <w:r w:rsidR="00C805CD" w:rsidRPr="00CC5412">
        <w:rPr>
          <w:color w:val="000000"/>
        </w:rPr>
        <w:t xml:space="preserve"> concerns.</w:t>
      </w:r>
      <w:r w:rsidR="00221C64">
        <w:rPr>
          <w:color w:val="000000"/>
        </w:rPr>
        <w:t xml:space="preserve"> </w:t>
      </w:r>
      <w:r>
        <w:rPr>
          <w:color w:val="000000"/>
        </w:rPr>
        <w:t>Here are some</w:t>
      </w:r>
      <w:r w:rsidRPr="00CC5412">
        <w:rPr>
          <w:color w:val="000000"/>
        </w:rPr>
        <w:t xml:space="preserve"> tips from the </w:t>
      </w:r>
      <w:hyperlink r:id="rId8" w:history="1">
        <w:r w:rsidRPr="00CC5412">
          <w:rPr>
            <w:color w:val="000000"/>
          </w:rPr>
          <w:t>Alzheimer’s Association</w:t>
        </w:r>
      </w:hyperlink>
      <w:r w:rsidRPr="00CC5412">
        <w:rPr>
          <w:color w:val="000000"/>
        </w:rPr>
        <w:t xml:space="preserve"> to help families navigate </w:t>
      </w:r>
      <w:r w:rsidR="00221C64">
        <w:rPr>
          <w:color w:val="000000"/>
        </w:rPr>
        <w:t>caregiving</w:t>
      </w:r>
      <w:r w:rsidRPr="00CC5412">
        <w:rPr>
          <w:color w:val="000000"/>
        </w:rPr>
        <w:t xml:space="preserve"> circumstances this holiday season.</w:t>
      </w:r>
    </w:p>
    <w:p w:rsidR="00CC5412" w:rsidRDefault="00CC5412" w:rsidP="00221C64">
      <w:pPr>
        <w:numPr>
          <w:ilvl w:val="0"/>
          <w:numId w:val="1"/>
        </w:numPr>
        <w:shd w:val="clear" w:color="auto" w:fill="FFFFFF"/>
        <w:textAlignment w:val="baseline"/>
        <w:rPr>
          <w:rFonts w:ascii="Times New Roman" w:hAnsi="Times New Roman" w:cs="Times New Roman"/>
          <w:color w:val="000000"/>
          <w:sz w:val="24"/>
          <w:szCs w:val="24"/>
        </w:rPr>
      </w:pPr>
      <w:r w:rsidRPr="00CC5412">
        <w:rPr>
          <w:rFonts w:ascii="Times New Roman" w:hAnsi="Times New Roman" w:cs="Times New Roman"/>
          <w:color w:val="000000"/>
          <w:sz w:val="24"/>
          <w:szCs w:val="24"/>
        </w:rPr>
        <w:t>Start by creating a safe environment in the home, which could include keeping decorations simple and perhaps even artificial. Walk through the home, making sure to keep all walkways and hallways free of tripping hazards. Ask children in the home to keep toys in designated play areas so that gathering areas stay clean and organized.</w:t>
      </w:r>
    </w:p>
    <w:p w:rsidR="00221C64" w:rsidRPr="00CC5412" w:rsidRDefault="00221C64" w:rsidP="00221C64">
      <w:pPr>
        <w:shd w:val="clear" w:color="auto" w:fill="FFFFFF"/>
        <w:ind w:left="720"/>
        <w:textAlignment w:val="baseline"/>
        <w:rPr>
          <w:rFonts w:ascii="Times New Roman" w:hAnsi="Times New Roman" w:cs="Times New Roman"/>
          <w:color w:val="000000"/>
          <w:sz w:val="24"/>
          <w:szCs w:val="24"/>
        </w:rPr>
      </w:pPr>
    </w:p>
    <w:p w:rsidR="00CC5412" w:rsidRDefault="00CC5412" w:rsidP="00221C64">
      <w:pPr>
        <w:numPr>
          <w:ilvl w:val="0"/>
          <w:numId w:val="1"/>
        </w:numPr>
        <w:shd w:val="clear" w:color="auto" w:fill="FFFFFF"/>
        <w:textAlignment w:val="baseline"/>
        <w:rPr>
          <w:rFonts w:ascii="Times New Roman" w:hAnsi="Times New Roman" w:cs="Times New Roman"/>
          <w:color w:val="000000"/>
          <w:sz w:val="24"/>
          <w:szCs w:val="24"/>
        </w:rPr>
      </w:pPr>
      <w:r w:rsidRPr="00CC5412">
        <w:rPr>
          <w:rFonts w:ascii="Times New Roman" w:hAnsi="Times New Roman" w:cs="Times New Roman"/>
          <w:color w:val="000000"/>
          <w:sz w:val="24"/>
          <w:szCs w:val="24"/>
        </w:rPr>
        <w:t>When visiting with someone who is living with dementia, be sure to address the person by name and identify who you are by name. Be patient and supportive if you are not recognized or acknowledged. When communicating, be sure to maintain eye contact and limit other distractions. Having photographs or scrapbooks available during the holiday celebration may be a helpful way to engage in family conversations.</w:t>
      </w:r>
    </w:p>
    <w:p w:rsidR="00221C64" w:rsidRPr="00CC5412" w:rsidRDefault="00221C64" w:rsidP="00221C64">
      <w:pPr>
        <w:shd w:val="clear" w:color="auto" w:fill="FFFFFF"/>
        <w:textAlignment w:val="baseline"/>
        <w:rPr>
          <w:rFonts w:ascii="Times New Roman" w:hAnsi="Times New Roman" w:cs="Times New Roman"/>
          <w:color w:val="000000"/>
          <w:sz w:val="24"/>
          <w:szCs w:val="24"/>
        </w:rPr>
      </w:pPr>
    </w:p>
    <w:p w:rsidR="00CC5412" w:rsidRPr="00CC5412" w:rsidRDefault="00CC5412" w:rsidP="00221C64">
      <w:pPr>
        <w:numPr>
          <w:ilvl w:val="0"/>
          <w:numId w:val="1"/>
        </w:numPr>
        <w:shd w:val="clear" w:color="auto" w:fill="FFFFFF"/>
        <w:textAlignment w:val="baseline"/>
        <w:rPr>
          <w:rFonts w:ascii="Times New Roman" w:hAnsi="Times New Roman" w:cs="Times New Roman"/>
          <w:color w:val="000000"/>
          <w:sz w:val="24"/>
          <w:szCs w:val="24"/>
        </w:rPr>
      </w:pPr>
      <w:r w:rsidRPr="00CC5412">
        <w:rPr>
          <w:rFonts w:ascii="Times New Roman" w:hAnsi="Times New Roman" w:cs="Times New Roman"/>
          <w:color w:val="000000"/>
          <w:sz w:val="24"/>
          <w:szCs w:val="24"/>
        </w:rPr>
        <w:t>Playing familiar music and scheduling rest time can provide the entire family with a needed break during the celebration season. Some families plan smaller gatherings, with fewer people and shorter duration. This can help family members manage expectations and not feel overwhelmed during the holidays.</w:t>
      </w:r>
    </w:p>
    <w:p w:rsidR="00CC5412" w:rsidRPr="00CC5412" w:rsidRDefault="00CC5412" w:rsidP="0087651B">
      <w:pPr>
        <w:pStyle w:val="NormalWeb"/>
        <w:shd w:val="clear" w:color="auto" w:fill="FFFFFF"/>
        <w:spacing w:before="0" w:after="0"/>
        <w:textAlignment w:val="baseline"/>
        <w:rPr>
          <w:color w:val="000000"/>
        </w:rPr>
      </w:pPr>
      <w:r>
        <w:rPr>
          <w:color w:val="000000"/>
        </w:rPr>
        <w:t>K-State Research and Extension will be hosting a train the trainer opportunity for</w:t>
      </w:r>
      <w:r w:rsidRPr="00CC5412">
        <w:rPr>
          <w:color w:val="000000"/>
        </w:rPr>
        <w:t> </w:t>
      </w:r>
      <w:r w:rsidR="00221C64">
        <w:rPr>
          <w:color w:val="000000"/>
        </w:rPr>
        <w:t xml:space="preserve">the </w:t>
      </w:r>
      <w:hyperlink r:id="rId9" w:history="1">
        <w:r w:rsidRPr="00C805CD">
          <w:rPr>
            <w:color w:val="000000"/>
          </w:rPr>
          <w:t>Powerful Tools for Caregivers</w:t>
        </w:r>
      </w:hyperlink>
      <w:r w:rsidRPr="00CC5412">
        <w:rPr>
          <w:color w:val="000000"/>
        </w:rPr>
        <w:t xml:space="preserve"> program </w:t>
      </w:r>
      <w:r>
        <w:rPr>
          <w:color w:val="000000"/>
        </w:rPr>
        <w:t xml:space="preserve">in February 2020 </w:t>
      </w:r>
      <w:r w:rsidRPr="00CC5412">
        <w:rPr>
          <w:color w:val="000000"/>
        </w:rPr>
        <w:t>for individuals who would be intere</w:t>
      </w:r>
      <w:r w:rsidR="00221C64">
        <w:rPr>
          <w:color w:val="000000"/>
        </w:rPr>
        <w:t xml:space="preserve">sted in helping their community.  This national </w:t>
      </w:r>
      <w:r w:rsidR="00C805CD">
        <w:rPr>
          <w:color w:val="000000"/>
        </w:rPr>
        <w:t xml:space="preserve">program </w:t>
      </w:r>
      <w:r w:rsidRPr="00CC5412">
        <w:rPr>
          <w:color w:val="000000"/>
        </w:rPr>
        <w:t xml:space="preserve">promotes </w:t>
      </w:r>
      <w:r w:rsidR="005940E6">
        <w:rPr>
          <w:color w:val="000000"/>
        </w:rPr>
        <w:t>self-care beha</w:t>
      </w:r>
      <w:r w:rsidR="002C6159">
        <w:rPr>
          <w:color w:val="000000"/>
        </w:rPr>
        <w:t>viors, emotion management, self-</w:t>
      </w:r>
      <w:r w:rsidR="005940E6">
        <w:rPr>
          <w:color w:val="000000"/>
        </w:rPr>
        <w:t>confidence, and utilizing community resources.</w:t>
      </w:r>
    </w:p>
    <w:p w:rsidR="00CC5412" w:rsidRPr="0092612D" w:rsidRDefault="00CC5412" w:rsidP="00CC5412">
      <w:pPr>
        <w:rPr>
          <w:rFonts w:ascii="Times New Roman" w:hAnsi="Times New Roman" w:cs="Times New Roman"/>
          <w:sz w:val="24"/>
          <w:szCs w:val="24"/>
        </w:rPr>
      </w:pPr>
      <w:r w:rsidRPr="005940E6">
        <w:rPr>
          <w:rStyle w:val="Strong"/>
          <w:rFonts w:ascii="Times New Roman" w:hAnsi="Times New Roman"/>
          <w:b w:val="0"/>
          <w:sz w:val="24"/>
          <w:szCs w:val="24"/>
          <w:bdr w:val="none" w:sz="0" w:space="0" w:color="auto" w:frame="1"/>
        </w:rPr>
        <w:t>For</w:t>
      </w:r>
      <w:r w:rsidRPr="005940E6">
        <w:rPr>
          <w:rFonts w:ascii="Times New Roman" w:hAnsi="Times New Roman" w:cs="Times New Roman"/>
          <w:b/>
          <w:sz w:val="24"/>
          <w:szCs w:val="24"/>
        </w:rPr>
        <w:t xml:space="preserve"> </w:t>
      </w:r>
      <w:r w:rsidRPr="0092612D">
        <w:rPr>
          <w:rFonts w:ascii="Times New Roman" w:hAnsi="Times New Roman" w:cs="Times New Roman"/>
          <w:sz w:val="24"/>
          <w:szCs w:val="24"/>
        </w:rPr>
        <w:t xml:space="preserve">more information, </w:t>
      </w:r>
      <w:r>
        <w:rPr>
          <w:rFonts w:ascii="Times New Roman" w:hAnsi="Times New Roman" w:cs="Times New Roman"/>
          <w:sz w:val="24"/>
          <w:szCs w:val="24"/>
        </w:rPr>
        <w:t xml:space="preserve">please </w:t>
      </w:r>
      <w:r w:rsidRPr="0092612D">
        <w:rPr>
          <w:rFonts w:ascii="Times New Roman" w:hAnsi="Times New Roman" w:cs="Times New Roman"/>
          <w:sz w:val="24"/>
          <w:szCs w:val="24"/>
        </w:rPr>
        <w:t xml:space="preserve">contact Tara Solomon-Smith, </w:t>
      </w:r>
      <w:hyperlink r:id="rId10" w:history="1">
        <w:r w:rsidRPr="0092612D">
          <w:rPr>
            <w:rStyle w:val="Hyperlink"/>
            <w:rFonts w:ascii="Times New Roman" w:hAnsi="Times New Roman" w:cs="Times New Roman"/>
            <w:sz w:val="24"/>
            <w:szCs w:val="24"/>
          </w:rPr>
          <w:t>tsolomon@ksu.edu</w:t>
        </w:r>
      </w:hyperlink>
      <w:r w:rsidRPr="0092612D">
        <w:rPr>
          <w:rFonts w:ascii="Times New Roman" w:hAnsi="Times New Roman" w:cs="Times New Roman"/>
          <w:sz w:val="24"/>
          <w:szCs w:val="24"/>
        </w:rPr>
        <w:t>, or by calling 620-724-8233.</w:t>
      </w:r>
    </w:p>
    <w:p w:rsidR="00CC5412" w:rsidRPr="0092612D" w:rsidRDefault="00CC5412" w:rsidP="00CC5412">
      <w:pPr>
        <w:autoSpaceDE w:val="0"/>
        <w:autoSpaceDN w:val="0"/>
        <w:rPr>
          <w:rFonts w:ascii="Times New Roman" w:hAnsi="Times New Roman" w:cs="Times New Roman"/>
          <w:sz w:val="24"/>
          <w:szCs w:val="24"/>
        </w:rPr>
      </w:pPr>
    </w:p>
    <w:p w:rsidR="00CC5412" w:rsidRPr="00F724FC" w:rsidRDefault="00CC5412" w:rsidP="00CC5412">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w:rsidR="00CC5412" w:rsidRPr="00F724FC" w:rsidRDefault="00CC5412" w:rsidP="00CC5412">
      <w:pPr>
        <w:jc w:val="center"/>
        <w:rPr>
          <w:rFonts w:ascii="Times New Roman" w:hAnsi="Times New Roman" w:cs="Times New Roman"/>
          <w:i/>
          <w:iCs/>
          <w:sz w:val="24"/>
          <w:szCs w:val="24"/>
        </w:rPr>
      </w:pPr>
    </w:p>
    <w:p w:rsidR="00630D88" w:rsidRPr="002C6159" w:rsidRDefault="00CC5412" w:rsidP="002C6159">
      <w:pPr>
        <w:jc w:val="center"/>
        <w:rPr>
          <w:rFonts w:ascii="Times New Roman" w:hAnsi="Times New Roman" w:cs="Times New Roman"/>
          <w:sz w:val="24"/>
          <w:szCs w:val="24"/>
        </w:rPr>
      </w:pPr>
      <w:r w:rsidRPr="00F724FC">
        <w:rPr>
          <w:rFonts w:ascii="Times New Roman" w:hAnsi="Times New Roman" w:cs="Times New Roman"/>
          <w:i/>
          <w:iCs/>
          <w:sz w:val="24"/>
          <w:szCs w:val="24"/>
        </w:rPr>
        <w:t>K - State Research and Extension is an equal opportunity provider and employer</w:t>
      </w:r>
      <w:bookmarkStart w:id="0" w:name="_GoBack"/>
      <w:bookmarkEnd w:id="0"/>
    </w:p>
    <w:sectPr w:rsidR="00630D88" w:rsidRPr="002C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3E5F"/>
    <w:multiLevelType w:val="multilevel"/>
    <w:tmpl w:val="271A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12"/>
    <w:rsid w:val="00221C64"/>
    <w:rsid w:val="002C6159"/>
    <w:rsid w:val="005940E6"/>
    <w:rsid w:val="00630D88"/>
    <w:rsid w:val="0087651B"/>
    <w:rsid w:val="00B974DE"/>
    <w:rsid w:val="00C805CD"/>
    <w:rsid w:val="00CC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ECD9"/>
  <w15:chartTrackingRefBased/>
  <w15:docId w15:val="{4D88AA1D-C7EF-4D52-91D9-5F7E4BE4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12"/>
    <w:pPr>
      <w:spacing w:after="0" w:line="240" w:lineRule="auto"/>
    </w:pPr>
    <w:rPr>
      <w:rFonts w:ascii="Calibri" w:hAnsi="Calibri" w:cs="Calibri"/>
    </w:rPr>
  </w:style>
  <w:style w:type="paragraph" w:styleId="Heading1">
    <w:name w:val="heading 1"/>
    <w:basedOn w:val="Normal"/>
    <w:link w:val="Heading1Char"/>
    <w:uiPriority w:val="9"/>
    <w:qFormat/>
    <w:rsid w:val="00CC541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41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C5412"/>
    <w:rPr>
      <w:color w:val="0000FF"/>
      <w:u w:val="single"/>
    </w:rPr>
  </w:style>
  <w:style w:type="character" w:styleId="Strong">
    <w:name w:val="Strong"/>
    <w:basedOn w:val="DefaultParagraphFont"/>
    <w:uiPriority w:val="22"/>
    <w:qFormat/>
    <w:rsid w:val="00CC5412"/>
    <w:rPr>
      <w:b/>
      <w:bCs/>
    </w:rPr>
  </w:style>
  <w:style w:type="character" w:customStyle="1" w:styleId="A24">
    <w:name w:val="A24"/>
    <w:uiPriority w:val="99"/>
    <w:rsid w:val="00CC5412"/>
    <w:rPr>
      <w:rFonts w:cs="Minion Pro"/>
      <w:color w:val="000000"/>
      <w:sz w:val="23"/>
      <w:szCs w:val="23"/>
      <w:u w:val="single"/>
    </w:rPr>
  </w:style>
  <w:style w:type="paragraph" w:styleId="NormalWeb">
    <w:name w:val="Normal (Web)"/>
    <w:basedOn w:val="Normal"/>
    <w:uiPriority w:val="99"/>
    <w:semiHidden/>
    <w:unhideWhenUsed/>
    <w:rsid w:val="00CC541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CC5412"/>
    <w:pPr>
      <w:spacing w:after="0" w:line="240" w:lineRule="auto"/>
    </w:pPr>
    <w:rPr>
      <w:rFonts w:ascii="Calibri" w:eastAsia="Calibri" w:hAnsi="Calibri" w:cs="Times New Roman"/>
    </w:rPr>
  </w:style>
  <w:style w:type="paragraph" w:styleId="ListParagraph">
    <w:name w:val="List Paragraph"/>
    <w:basedOn w:val="Normal"/>
    <w:uiPriority w:val="34"/>
    <w:qFormat/>
    <w:rsid w:val="00221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z.org/" TargetMode="External"/><Relationship Id="rId3" Type="http://schemas.openxmlformats.org/officeDocument/2006/relationships/styles" Target="styles.xml"/><Relationship Id="rId7" Type="http://schemas.openxmlformats.org/officeDocument/2006/relationships/hyperlink" Target="mailto:tsolomon@ks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solomon@ksu.edu" TargetMode="External"/><Relationship Id="rId4" Type="http://schemas.openxmlformats.org/officeDocument/2006/relationships/settings" Target="settings.xml"/><Relationship Id="rId9" Type="http://schemas.openxmlformats.org/officeDocument/2006/relationships/hyperlink" Target="https://www.extension.iastate.edu/humansciences/ptc-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86BB-941E-44E9-9EAB-2E0B911B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345</Words>
  <Characters>1971</Characters>
  <Application>Microsoft Office Word</Application>
  <DocSecurity>0</DocSecurity>
  <Lines>16</Lines>
  <Paragraphs>4</Paragraphs>
  <ScaleCrop>false</ScaleCrop>
  <Company>HP Inc.</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Solomon-Smith</dc:creator>
  <cp:keywords/>
  <dc:description/>
  <cp:lastModifiedBy>Tara Solomon-Smith</cp:lastModifiedBy>
  <cp:revision>7</cp:revision>
  <dcterms:created xsi:type="dcterms:W3CDTF">2019-12-03T14:44:00Z</dcterms:created>
  <dcterms:modified xsi:type="dcterms:W3CDTF">2019-12-03T15:46:00Z</dcterms:modified>
</cp:coreProperties>
</file>